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9A5F" w14:textId="3ABC0311" w:rsidR="008E54E7" w:rsidRDefault="008E54E7" w:rsidP="008E54E7">
      <w:pPr>
        <w:jc w:val="center"/>
        <w:rPr>
          <w:b/>
          <w:sz w:val="28"/>
        </w:rPr>
      </w:pPr>
      <w:r w:rsidRPr="00BD4268">
        <w:rPr>
          <w:b/>
          <w:sz w:val="28"/>
        </w:rPr>
        <w:t>Результаты опросов работодателей и (или) их объединений, иных юридических и (или) физических лиц об удовлетворенности качеством образования по образовательной программе среднего профессионального образования</w:t>
      </w:r>
    </w:p>
    <w:p w14:paraId="59CE6EDA" w14:textId="5F7F8C91" w:rsidR="00D75B08" w:rsidRDefault="00D75B08" w:rsidP="008E54E7">
      <w:pPr>
        <w:jc w:val="center"/>
        <w:rPr>
          <w:b/>
          <w:sz w:val="28"/>
        </w:rPr>
      </w:pPr>
    </w:p>
    <w:p w14:paraId="3B407BAE" w14:textId="23F5FA3A" w:rsidR="00D75B08" w:rsidRPr="00D75B08" w:rsidRDefault="00D75B08" w:rsidP="00D75B08">
      <w:pPr>
        <w:jc w:val="center"/>
        <w:rPr>
          <w:bCs/>
          <w:i/>
          <w:iCs/>
          <w:sz w:val="28"/>
        </w:rPr>
      </w:pPr>
      <w:r w:rsidRPr="00BA2AB8">
        <w:rPr>
          <w:bCs/>
          <w:i/>
          <w:iCs/>
          <w:sz w:val="28"/>
        </w:rPr>
        <w:t xml:space="preserve">(опрос проводился с 03.04.2023 г. по 07.04.2023 г., в опросе приняли участие </w:t>
      </w:r>
      <w:r>
        <w:rPr>
          <w:bCs/>
          <w:i/>
          <w:iCs/>
          <w:sz w:val="28"/>
        </w:rPr>
        <w:t>2</w:t>
      </w:r>
      <w:r w:rsidRPr="00BA2AB8">
        <w:rPr>
          <w:bCs/>
          <w:i/>
          <w:iCs/>
          <w:sz w:val="28"/>
        </w:rPr>
        <w:t xml:space="preserve"> организаци</w:t>
      </w:r>
      <w:r>
        <w:rPr>
          <w:bCs/>
          <w:i/>
          <w:iCs/>
          <w:sz w:val="28"/>
        </w:rPr>
        <w:t>и</w:t>
      </w:r>
      <w:r w:rsidRPr="00BA2AB8">
        <w:rPr>
          <w:bCs/>
          <w:i/>
          <w:iCs/>
          <w:sz w:val="28"/>
        </w:rPr>
        <w:t>)</w:t>
      </w:r>
    </w:p>
    <w:p w14:paraId="2DD7213A" w14:textId="77777777" w:rsidR="00FE12D9" w:rsidRDefault="00FE12D9" w:rsidP="008E54E7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716"/>
        <w:gridCol w:w="4338"/>
        <w:gridCol w:w="1276"/>
        <w:gridCol w:w="1134"/>
        <w:gridCol w:w="1559"/>
        <w:gridCol w:w="1276"/>
        <w:gridCol w:w="1559"/>
        <w:gridCol w:w="928"/>
      </w:tblGrid>
      <w:tr w:rsidR="0018138A" w14:paraId="677E0675" w14:textId="77777777" w:rsidTr="00E11830">
        <w:trPr>
          <w:cantSplit/>
          <w:trHeight w:val="3209"/>
        </w:trPr>
        <w:tc>
          <w:tcPr>
            <w:tcW w:w="2716" w:type="dxa"/>
            <w:vAlign w:val="center"/>
          </w:tcPr>
          <w:p w14:paraId="31228B6F" w14:textId="77777777" w:rsidR="00FE12D9" w:rsidRPr="006510E2" w:rsidRDefault="00FE12D9" w:rsidP="003D5BD0">
            <w:pPr>
              <w:jc w:val="center"/>
            </w:pPr>
            <w:r w:rsidRPr="006510E2">
              <w:t>Наименование образовательной программы</w:t>
            </w:r>
          </w:p>
        </w:tc>
        <w:tc>
          <w:tcPr>
            <w:tcW w:w="4338" w:type="dxa"/>
            <w:vAlign w:val="center"/>
          </w:tcPr>
          <w:p w14:paraId="154BE13E" w14:textId="77777777" w:rsidR="00FE12D9" w:rsidRPr="006510E2" w:rsidRDefault="00FE12D9" w:rsidP="003D5BD0">
            <w:pPr>
              <w:jc w:val="center"/>
            </w:pPr>
            <w:r w:rsidRPr="006510E2">
              <w:t>Наименование работодателя</w:t>
            </w:r>
          </w:p>
        </w:tc>
        <w:tc>
          <w:tcPr>
            <w:tcW w:w="1276" w:type="dxa"/>
            <w:textDirection w:val="btLr"/>
            <w:vAlign w:val="center"/>
          </w:tcPr>
          <w:p w14:paraId="1B0CB8AE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теоретических знаний</w:t>
            </w:r>
          </w:p>
        </w:tc>
        <w:tc>
          <w:tcPr>
            <w:tcW w:w="1134" w:type="dxa"/>
            <w:textDirection w:val="btLr"/>
            <w:vAlign w:val="center"/>
          </w:tcPr>
          <w:p w14:paraId="5215A4AE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практической подготовки</w:t>
            </w:r>
          </w:p>
        </w:tc>
        <w:tc>
          <w:tcPr>
            <w:tcW w:w="1559" w:type="dxa"/>
            <w:textDirection w:val="btLr"/>
            <w:vAlign w:val="center"/>
          </w:tcPr>
          <w:p w14:paraId="235B8D44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владения современными методами и технологиями деятельности</w:t>
            </w:r>
          </w:p>
        </w:tc>
        <w:tc>
          <w:tcPr>
            <w:tcW w:w="1276" w:type="dxa"/>
            <w:textDirection w:val="btLr"/>
            <w:vAlign w:val="center"/>
          </w:tcPr>
          <w:p w14:paraId="0A472C51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профессионализма выпускников</w:t>
            </w:r>
          </w:p>
        </w:tc>
        <w:tc>
          <w:tcPr>
            <w:tcW w:w="1559" w:type="dxa"/>
            <w:textDirection w:val="btLr"/>
            <w:vAlign w:val="center"/>
          </w:tcPr>
          <w:p w14:paraId="677BE542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степенью готовности выпускников к быстрому реагированию в нестандартных ситуациях</w:t>
            </w:r>
          </w:p>
        </w:tc>
        <w:tc>
          <w:tcPr>
            <w:tcW w:w="928" w:type="dxa"/>
            <w:vAlign w:val="center"/>
          </w:tcPr>
          <w:p w14:paraId="1716F9E8" w14:textId="77777777" w:rsidR="00FE12D9" w:rsidRPr="006510E2" w:rsidRDefault="00FE12D9" w:rsidP="003D5BD0">
            <w:pPr>
              <w:jc w:val="center"/>
            </w:pPr>
            <w:r w:rsidRPr="006510E2">
              <w:t>Средний балл</w:t>
            </w:r>
          </w:p>
        </w:tc>
      </w:tr>
      <w:tr w:rsidR="009431A5" w14:paraId="76831677" w14:textId="77777777" w:rsidTr="009431A5">
        <w:trPr>
          <w:trHeight w:val="163"/>
        </w:trPr>
        <w:tc>
          <w:tcPr>
            <w:tcW w:w="2716" w:type="dxa"/>
            <w:vMerge w:val="restart"/>
          </w:tcPr>
          <w:p w14:paraId="68CA93CA" w14:textId="77777777" w:rsidR="009431A5" w:rsidRPr="001D31B2" w:rsidRDefault="009431A5" w:rsidP="003D5BD0">
            <w:pPr>
              <w:rPr>
                <w:szCs w:val="28"/>
              </w:rPr>
            </w:pPr>
            <w:r w:rsidRPr="0069388B">
              <w:rPr>
                <w:szCs w:val="28"/>
              </w:rPr>
              <w:t>39.02.01 Социальная работа</w:t>
            </w:r>
          </w:p>
        </w:tc>
        <w:tc>
          <w:tcPr>
            <w:tcW w:w="4338" w:type="dxa"/>
          </w:tcPr>
          <w:p w14:paraId="3E948BB1" w14:textId="77777777" w:rsidR="004E1D3B" w:rsidRDefault="009431A5" w:rsidP="003D5BD0">
            <w:r w:rsidRPr="00FD5FB4">
              <w:t>Бюджетное учреждение Омской области «Комплексный</w:t>
            </w:r>
            <w:r>
              <w:t xml:space="preserve"> центр социального обслуживания населения Нижнеомского района» Омская область, Нижнеомский район, </w:t>
            </w:r>
            <w:proofErr w:type="spellStart"/>
            <w:r>
              <w:t>с.Нижняя</w:t>
            </w:r>
            <w:proofErr w:type="spellEnd"/>
            <w:r>
              <w:t xml:space="preserve"> Омка, ул. Кооперативная, 14</w:t>
            </w:r>
          </w:p>
        </w:tc>
        <w:tc>
          <w:tcPr>
            <w:tcW w:w="1276" w:type="dxa"/>
            <w:vAlign w:val="center"/>
          </w:tcPr>
          <w:p w14:paraId="63BFE0F0" w14:textId="77777777" w:rsidR="009431A5" w:rsidRDefault="009431A5" w:rsidP="00F433CE">
            <w:pPr>
              <w:jc w:val="center"/>
            </w:pPr>
            <w:r w:rsidRPr="003F74C3">
              <w:t>5</w:t>
            </w:r>
          </w:p>
        </w:tc>
        <w:tc>
          <w:tcPr>
            <w:tcW w:w="1134" w:type="dxa"/>
            <w:vAlign w:val="center"/>
          </w:tcPr>
          <w:p w14:paraId="532536A5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559" w:type="dxa"/>
            <w:vAlign w:val="center"/>
          </w:tcPr>
          <w:p w14:paraId="55AE4184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276" w:type="dxa"/>
            <w:vAlign w:val="center"/>
          </w:tcPr>
          <w:p w14:paraId="19143C2C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559" w:type="dxa"/>
            <w:vAlign w:val="center"/>
          </w:tcPr>
          <w:p w14:paraId="385527F2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928" w:type="dxa"/>
            <w:vAlign w:val="center"/>
          </w:tcPr>
          <w:p w14:paraId="35EA3F17" w14:textId="77777777" w:rsidR="009431A5" w:rsidRDefault="009431A5" w:rsidP="009431A5">
            <w:pPr>
              <w:jc w:val="center"/>
            </w:pPr>
            <w:r w:rsidRPr="007B3F6C">
              <w:t>5,0</w:t>
            </w:r>
          </w:p>
        </w:tc>
      </w:tr>
      <w:tr w:rsidR="009431A5" w14:paraId="45827B34" w14:textId="77777777" w:rsidTr="009431A5">
        <w:trPr>
          <w:trHeight w:val="150"/>
        </w:trPr>
        <w:tc>
          <w:tcPr>
            <w:tcW w:w="2716" w:type="dxa"/>
            <w:vMerge/>
          </w:tcPr>
          <w:p w14:paraId="1E01CD84" w14:textId="77777777" w:rsidR="009431A5" w:rsidRPr="001D31B2" w:rsidRDefault="009431A5" w:rsidP="003D5BD0">
            <w:pPr>
              <w:rPr>
                <w:szCs w:val="28"/>
              </w:rPr>
            </w:pPr>
          </w:p>
        </w:tc>
        <w:tc>
          <w:tcPr>
            <w:tcW w:w="4338" w:type="dxa"/>
          </w:tcPr>
          <w:p w14:paraId="46360536" w14:textId="77777777" w:rsidR="004E1D3B" w:rsidRDefault="009431A5" w:rsidP="00132CCB">
            <w:r>
              <w:t>Бюджетное учреждение Омской области «Комплексный центр социального обслуживания населения «Рябинушка» Центрального административного округа»</w:t>
            </w:r>
          </w:p>
        </w:tc>
        <w:tc>
          <w:tcPr>
            <w:tcW w:w="1276" w:type="dxa"/>
            <w:vAlign w:val="center"/>
          </w:tcPr>
          <w:p w14:paraId="2172D4AA" w14:textId="77777777" w:rsidR="009431A5" w:rsidRDefault="009431A5" w:rsidP="00F433CE">
            <w:pPr>
              <w:jc w:val="center"/>
            </w:pPr>
            <w:r w:rsidRPr="003F74C3">
              <w:t>5</w:t>
            </w:r>
          </w:p>
        </w:tc>
        <w:tc>
          <w:tcPr>
            <w:tcW w:w="1134" w:type="dxa"/>
            <w:vAlign w:val="center"/>
          </w:tcPr>
          <w:p w14:paraId="4D5554C0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559" w:type="dxa"/>
            <w:vAlign w:val="center"/>
          </w:tcPr>
          <w:p w14:paraId="5DA11F2B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276" w:type="dxa"/>
            <w:vAlign w:val="center"/>
          </w:tcPr>
          <w:p w14:paraId="09359129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559" w:type="dxa"/>
            <w:vAlign w:val="center"/>
          </w:tcPr>
          <w:p w14:paraId="670E91E2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928" w:type="dxa"/>
            <w:vAlign w:val="center"/>
          </w:tcPr>
          <w:p w14:paraId="34FF6996" w14:textId="77777777" w:rsidR="009431A5" w:rsidRDefault="009431A5" w:rsidP="009431A5">
            <w:pPr>
              <w:jc w:val="center"/>
            </w:pPr>
            <w:r w:rsidRPr="00C934C8">
              <w:t>5,0</w:t>
            </w:r>
          </w:p>
        </w:tc>
      </w:tr>
    </w:tbl>
    <w:p w14:paraId="39BD6051" w14:textId="77777777" w:rsidR="00BD172D" w:rsidRDefault="00BD172D" w:rsidP="008E54E7"/>
    <w:p w14:paraId="3124E8E1" w14:textId="77777777" w:rsidR="004E1D3B" w:rsidRDefault="004E1D3B" w:rsidP="008E54E7"/>
    <w:p w14:paraId="7006D754" w14:textId="77777777" w:rsidR="004E1D3B" w:rsidRDefault="004E1D3B" w:rsidP="008E54E7"/>
    <w:p w14:paraId="517F9851" w14:textId="77777777" w:rsidR="00BD172D" w:rsidRPr="00BD172D" w:rsidRDefault="00BD172D" w:rsidP="008E54E7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sectPr w:rsidR="00BD172D" w:rsidRPr="00BD172D" w:rsidSect="00AA77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74E"/>
    <w:rsid w:val="00162532"/>
    <w:rsid w:val="0018138A"/>
    <w:rsid w:val="001D31B2"/>
    <w:rsid w:val="00321F4A"/>
    <w:rsid w:val="00345A57"/>
    <w:rsid w:val="00391389"/>
    <w:rsid w:val="003F4E61"/>
    <w:rsid w:val="00461AAD"/>
    <w:rsid w:val="004E1D3B"/>
    <w:rsid w:val="00592FE0"/>
    <w:rsid w:val="005C0FD8"/>
    <w:rsid w:val="006510E2"/>
    <w:rsid w:val="00675BA5"/>
    <w:rsid w:val="0069388B"/>
    <w:rsid w:val="006F4F0F"/>
    <w:rsid w:val="007476DF"/>
    <w:rsid w:val="007D62E3"/>
    <w:rsid w:val="008027BC"/>
    <w:rsid w:val="00831C3E"/>
    <w:rsid w:val="00874786"/>
    <w:rsid w:val="00882997"/>
    <w:rsid w:val="008E54E7"/>
    <w:rsid w:val="0090119E"/>
    <w:rsid w:val="00921FE1"/>
    <w:rsid w:val="00930ED7"/>
    <w:rsid w:val="009431A5"/>
    <w:rsid w:val="00973919"/>
    <w:rsid w:val="00980D68"/>
    <w:rsid w:val="00A54A07"/>
    <w:rsid w:val="00AA774E"/>
    <w:rsid w:val="00BD172D"/>
    <w:rsid w:val="00BD4268"/>
    <w:rsid w:val="00D75B08"/>
    <w:rsid w:val="00DD50D9"/>
    <w:rsid w:val="00E10383"/>
    <w:rsid w:val="00E11830"/>
    <w:rsid w:val="00E37F04"/>
    <w:rsid w:val="00EA202E"/>
    <w:rsid w:val="00F433CE"/>
    <w:rsid w:val="00FD5FB4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B568"/>
  <w15:docId w15:val="{3EDF6161-FA67-47FA-8D4C-805FD8B6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4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E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e-title">
    <w:name w:val="site-title"/>
    <w:basedOn w:val="a"/>
    <w:rsid w:val="00BD172D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BD172D"/>
    <w:rPr>
      <w:color w:val="0000FF"/>
      <w:u w:val="single"/>
    </w:rPr>
  </w:style>
  <w:style w:type="paragraph" w:customStyle="1" w:styleId="site-description">
    <w:name w:val="site-description"/>
    <w:basedOn w:val="a"/>
    <w:rsid w:val="00BD172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 Bernstorf</cp:lastModifiedBy>
  <cp:revision>4</cp:revision>
  <cp:lastPrinted>2023-09-21T10:44:00Z</cp:lastPrinted>
  <dcterms:created xsi:type="dcterms:W3CDTF">2023-09-25T11:55:00Z</dcterms:created>
  <dcterms:modified xsi:type="dcterms:W3CDTF">2023-09-28T11:21:00Z</dcterms:modified>
</cp:coreProperties>
</file>